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D" w:rsidRPr="0066695D" w:rsidRDefault="008100FA" w:rsidP="0066695D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关于申报20</w:t>
      </w:r>
      <w:r w:rsidR="00152320">
        <w:rPr>
          <w:rFonts w:ascii="黑体" w:eastAsia="黑体" w:hAnsi="黑体" w:hint="eastAsia"/>
          <w:sz w:val="32"/>
          <w:szCs w:val="32"/>
        </w:rPr>
        <w:t>21</w:t>
      </w:r>
      <w:r>
        <w:rPr>
          <w:rFonts w:ascii="黑体" w:eastAsia="黑体" w:hAnsi="黑体" w:hint="eastAsia"/>
          <w:sz w:val="32"/>
          <w:szCs w:val="32"/>
        </w:rPr>
        <w:t>年度</w:t>
      </w:r>
      <w:r w:rsidR="0066695D" w:rsidRPr="0066695D">
        <w:rPr>
          <w:rFonts w:ascii="黑体" w:eastAsia="黑体" w:hAnsi="黑体" w:hint="eastAsia"/>
          <w:bCs/>
          <w:sz w:val="32"/>
          <w:szCs w:val="32"/>
        </w:rPr>
        <w:t>湖南省职业院校</w:t>
      </w:r>
    </w:p>
    <w:p w:rsidR="008100FA" w:rsidRDefault="0066695D" w:rsidP="0066695D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6695D">
        <w:rPr>
          <w:rFonts w:ascii="黑体" w:eastAsia="黑体" w:hAnsi="黑体" w:hint="eastAsia"/>
          <w:bCs/>
          <w:sz w:val="32"/>
          <w:szCs w:val="32"/>
        </w:rPr>
        <w:t>教育教学改革研究项目</w:t>
      </w:r>
      <w:r w:rsidR="008100FA">
        <w:rPr>
          <w:rFonts w:ascii="黑体" w:eastAsia="黑体" w:hAnsi="黑体" w:hint="eastAsia"/>
          <w:sz w:val="32"/>
          <w:szCs w:val="32"/>
        </w:rPr>
        <w:t>的通知</w:t>
      </w:r>
    </w:p>
    <w:p w:rsidR="008100FA" w:rsidRDefault="008100FA" w:rsidP="008100FA">
      <w:pPr>
        <w:jc w:val="center"/>
      </w:pPr>
    </w:p>
    <w:p w:rsidR="008100FA" w:rsidRDefault="008100FA" w:rsidP="008100FA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院属各部门：</w:t>
      </w:r>
    </w:p>
    <w:p w:rsidR="008100FA" w:rsidRPr="0066695D" w:rsidRDefault="008100FA" w:rsidP="0066695D">
      <w:pPr>
        <w:spacing w:line="440" w:lineRule="exact"/>
        <w:ind w:firstLine="564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152320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年度省</w:t>
      </w:r>
      <w:r w:rsidR="0066695D" w:rsidRPr="0066695D">
        <w:rPr>
          <w:rFonts w:hint="eastAsia"/>
          <w:bCs/>
          <w:sz w:val="28"/>
          <w:szCs w:val="28"/>
        </w:rPr>
        <w:t>湖南省职业院校教育教学改革研究项目</w:t>
      </w:r>
      <w:r>
        <w:rPr>
          <w:rFonts w:hint="eastAsia"/>
          <w:sz w:val="28"/>
          <w:szCs w:val="28"/>
        </w:rPr>
        <w:t>已下达，</w:t>
      </w:r>
      <w:r w:rsidR="00152320">
        <w:rPr>
          <w:rFonts w:ascii="Arial" w:hAnsi="Arial" w:cs="Arial" w:hint="eastAsia"/>
          <w:sz w:val="28"/>
          <w:szCs w:val="28"/>
        </w:rPr>
        <w:t>我院可推荐</w:t>
      </w:r>
      <w:r w:rsidR="0066695D" w:rsidRPr="0066695D">
        <w:rPr>
          <w:rFonts w:ascii="Arial" w:hAnsi="Arial" w:cs="Arial" w:hint="eastAsia"/>
          <w:sz w:val="28"/>
          <w:szCs w:val="28"/>
        </w:rPr>
        <w:t>重点项目</w:t>
      </w:r>
      <w:r w:rsidR="0066695D">
        <w:rPr>
          <w:rFonts w:ascii="Arial" w:hAnsi="Arial" w:cs="Arial" w:hint="eastAsia"/>
          <w:sz w:val="28"/>
          <w:szCs w:val="28"/>
        </w:rPr>
        <w:t>1</w:t>
      </w:r>
      <w:r w:rsidR="0066695D">
        <w:rPr>
          <w:rFonts w:ascii="Arial" w:hAnsi="Arial" w:cs="Arial" w:hint="eastAsia"/>
          <w:sz w:val="28"/>
          <w:szCs w:val="28"/>
        </w:rPr>
        <w:t>项、</w:t>
      </w:r>
      <w:r w:rsidR="00152320">
        <w:rPr>
          <w:rFonts w:ascii="Arial" w:hAnsi="Arial" w:cs="Arial" w:hint="eastAsia"/>
          <w:sz w:val="28"/>
          <w:szCs w:val="28"/>
        </w:rPr>
        <w:t>一般项目</w:t>
      </w:r>
      <w:r w:rsidR="0066695D">
        <w:rPr>
          <w:rFonts w:ascii="Arial" w:hAnsi="Arial" w:cs="Arial" w:hint="eastAsia"/>
          <w:sz w:val="28"/>
          <w:szCs w:val="28"/>
        </w:rPr>
        <w:t>4</w:t>
      </w:r>
      <w:r w:rsidR="00152320">
        <w:rPr>
          <w:rFonts w:ascii="Arial" w:hAnsi="Arial" w:cs="Arial" w:hint="eastAsia"/>
          <w:sz w:val="28"/>
          <w:szCs w:val="28"/>
        </w:rPr>
        <w:t>项</w:t>
      </w:r>
      <w:r w:rsidR="0066695D">
        <w:rPr>
          <w:rFonts w:ascii="Arial" w:hAnsi="Arial" w:cs="Arial" w:hint="eastAsia"/>
          <w:sz w:val="28"/>
          <w:szCs w:val="28"/>
        </w:rPr>
        <w:t>、</w:t>
      </w:r>
      <w:r w:rsidR="0066695D" w:rsidRPr="0066695D">
        <w:rPr>
          <w:rFonts w:ascii="Arial" w:hAnsi="Arial" w:cs="Arial" w:hint="eastAsia"/>
          <w:sz w:val="28"/>
          <w:szCs w:val="28"/>
        </w:rPr>
        <w:t>高职专业教学标准专项项目</w:t>
      </w:r>
      <w:r w:rsidR="0066695D">
        <w:rPr>
          <w:rFonts w:ascii="Arial" w:hAnsi="Arial" w:cs="Arial" w:hint="eastAsia"/>
          <w:sz w:val="28"/>
          <w:szCs w:val="28"/>
        </w:rPr>
        <w:t>3</w:t>
      </w:r>
      <w:r w:rsidR="0066695D">
        <w:rPr>
          <w:rFonts w:ascii="Arial" w:hAnsi="Arial" w:cs="Arial" w:hint="eastAsia"/>
          <w:sz w:val="28"/>
          <w:szCs w:val="28"/>
        </w:rPr>
        <w:t>项、</w:t>
      </w:r>
      <w:r w:rsidR="0066695D" w:rsidRPr="0066695D">
        <w:rPr>
          <w:rFonts w:ascii="Arial" w:hAnsi="Arial" w:cs="Arial" w:hint="eastAsia"/>
          <w:sz w:val="28"/>
          <w:szCs w:val="28"/>
        </w:rPr>
        <w:t>高职创新创业就业专项项目</w:t>
      </w:r>
      <w:r w:rsidR="0066695D">
        <w:rPr>
          <w:rFonts w:ascii="Arial" w:hAnsi="Arial" w:cs="Arial" w:hint="eastAsia"/>
          <w:sz w:val="28"/>
          <w:szCs w:val="28"/>
        </w:rPr>
        <w:t>1</w:t>
      </w:r>
      <w:r w:rsidR="0066695D">
        <w:rPr>
          <w:rFonts w:ascii="Arial" w:hAnsi="Arial" w:cs="Arial" w:hint="eastAsia"/>
          <w:sz w:val="28"/>
          <w:szCs w:val="28"/>
        </w:rPr>
        <w:t>项、</w:t>
      </w:r>
      <w:r w:rsidR="0066695D" w:rsidRPr="0066695D">
        <w:rPr>
          <w:rFonts w:ascii="Arial" w:hAnsi="Arial" w:cs="Arial" w:hint="eastAsia"/>
          <w:sz w:val="28"/>
          <w:szCs w:val="28"/>
        </w:rPr>
        <w:t>高职英语专项项目</w:t>
      </w:r>
      <w:r w:rsidR="0066695D">
        <w:rPr>
          <w:rFonts w:ascii="Arial" w:hAnsi="Arial" w:cs="Arial" w:hint="eastAsia"/>
          <w:sz w:val="28"/>
          <w:szCs w:val="28"/>
        </w:rPr>
        <w:t>1</w:t>
      </w:r>
      <w:r w:rsidR="0066695D">
        <w:rPr>
          <w:rFonts w:ascii="Arial" w:hAnsi="Arial" w:cs="Arial"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。</w:t>
      </w:r>
      <w:r w:rsidR="00DE497A">
        <w:rPr>
          <w:rFonts w:hint="eastAsia"/>
          <w:sz w:val="28"/>
          <w:szCs w:val="28"/>
        </w:rPr>
        <w:t>申报要求：</w:t>
      </w:r>
      <w:r w:rsidR="00E20BE5" w:rsidRPr="00DE497A">
        <w:rPr>
          <w:rFonts w:ascii="仿宋_GB2312" w:eastAsia="仿宋_GB2312" w:hint="eastAsia"/>
          <w:b/>
          <w:sz w:val="28"/>
          <w:szCs w:val="28"/>
        </w:rPr>
        <w:t>有3个以上（含3个）主持在研课题不得再申报各级有指标限制的主持课题；有5个以上（含5个）主持在研课题不得再申报省级（省社会科学基金、省自然科学基金、省社会科学联合会的课题除外）及省级以下的任何纵横向主持课题；有6个以上（含6个）参与在研课题不得再申报各级有指标限制的“参与”及“主持”课题；有10个以上（含10个）参与在研课题不得再申报省级（省社会科学基金、省自然科学基金、省社会科学联合会的课题除外）及省级以下的任何纵横向“参与”及“主持”课题；已立项有指标限制的课题不得在同一专业技术职务上再次申报同类、同级别的有指标限制的课题。</w:t>
      </w:r>
    </w:p>
    <w:p w:rsidR="008100FA" w:rsidRDefault="008100FA" w:rsidP="008100FA">
      <w:pPr>
        <w:spacing w:line="44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申报时间：请将申请书纸质稿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份于</w:t>
      </w:r>
      <w:r>
        <w:rPr>
          <w:rFonts w:hint="eastAsia"/>
          <w:sz w:val="28"/>
          <w:szCs w:val="28"/>
        </w:rPr>
        <w:t>1</w:t>
      </w:r>
      <w:r w:rsidR="0066695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66695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日前交到科研部，电子稿发科研部邮箱（</w:t>
      </w:r>
      <w:r>
        <w:rPr>
          <w:rFonts w:hint="eastAsia"/>
          <w:sz w:val="28"/>
          <w:szCs w:val="28"/>
        </w:rPr>
        <w:t>hncgykyb@126.com)</w:t>
      </w:r>
      <w:r>
        <w:rPr>
          <w:rFonts w:hint="eastAsia"/>
          <w:sz w:val="28"/>
          <w:szCs w:val="28"/>
        </w:rPr>
        <w:t>，以便科研部组织专家评审，逾期不予受理。</w:t>
      </w:r>
    </w:p>
    <w:p w:rsidR="008100FA" w:rsidRDefault="008100FA" w:rsidP="008100FA">
      <w:pPr>
        <w:spacing w:line="440" w:lineRule="exact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详情见附件。</w:t>
      </w:r>
    </w:p>
    <w:p w:rsidR="008100FA" w:rsidRDefault="008100FA" w:rsidP="008100FA">
      <w:pPr>
        <w:spacing w:line="440" w:lineRule="exact"/>
        <w:rPr>
          <w:sz w:val="28"/>
          <w:szCs w:val="28"/>
        </w:rPr>
      </w:pPr>
    </w:p>
    <w:p w:rsidR="008100FA" w:rsidRDefault="008100FA" w:rsidP="008100FA">
      <w:pPr>
        <w:spacing w:line="440" w:lineRule="exact"/>
        <w:rPr>
          <w:sz w:val="28"/>
          <w:szCs w:val="28"/>
        </w:rPr>
      </w:pPr>
    </w:p>
    <w:p w:rsidR="008100FA" w:rsidRDefault="008100FA" w:rsidP="008100FA">
      <w:pPr>
        <w:spacing w:line="440" w:lineRule="exact"/>
        <w:ind w:right="7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科研部</w:t>
      </w:r>
      <w:r>
        <w:rPr>
          <w:rFonts w:hint="eastAsia"/>
          <w:sz w:val="28"/>
          <w:szCs w:val="28"/>
        </w:rPr>
        <w:t xml:space="preserve">            </w:t>
      </w:r>
    </w:p>
    <w:p w:rsidR="008100FA" w:rsidRDefault="008100FA" w:rsidP="008100FA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                                     20</w:t>
      </w:r>
      <w:r w:rsidR="00152320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 w:rsidR="0066695D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66695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sectPr w:rsidR="008100FA" w:rsidSect="00531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D7" w:rsidRDefault="005C40D7" w:rsidP="00152320">
      <w:r>
        <w:separator/>
      </w:r>
    </w:p>
  </w:endnote>
  <w:endnote w:type="continuationSeparator" w:id="0">
    <w:p w:rsidR="005C40D7" w:rsidRDefault="005C40D7" w:rsidP="0015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D7" w:rsidRDefault="005C40D7" w:rsidP="00152320">
      <w:r>
        <w:separator/>
      </w:r>
    </w:p>
  </w:footnote>
  <w:footnote w:type="continuationSeparator" w:id="0">
    <w:p w:rsidR="005C40D7" w:rsidRDefault="005C40D7" w:rsidP="00152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78A"/>
    <w:rsid w:val="00152320"/>
    <w:rsid w:val="00531271"/>
    <w:rsid w:val="005A578A"/>
    <w:rsid w:val="005C40D7"/>
    <w:rsid w:val="0066695D"/>
    <w:rsid w:val="00701FCB"/>
    <w:rsid w:val="007D3BA0"/>
    <w:rsid w:val="008100FA"/>
    <w:rsid w:val="00AD5E93"/>
    <w:rsid w:val="00DE497A"/>
    <w:rsid w:val="00E20BE5"/>
    <w:rsid w:val="00F4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7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578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A57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578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5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5232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52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523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578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A57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5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6</cp:revision>
  <dcterms:created xsi:type="dcterms:W3CDTF">2019-09-26T08:21:00Z</dcterms:created>
  <dcterms:modified xsi:type="dcterms:W3CDTF">2021-10-04T07:52:00Z</dcterms:modified>
</cp:coreProperties>
</file>